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81915</wp:posOffset>
            </wp:positionH>
            <wp:positionV relativeFrom="paragraph">
              <wp:posOffset>-234314</wp:posOffset>
            </wp:positionV>
            <wp:extent cx="2329180" cy="667385"/>
            <wp:effectExtent b="0" l="0" r="0" t="0"/>
            <wp:wrapSquare wrapText="bothSides" distB="0" distT="0" distL="0" distR="0"/>
            <wp:docPr id="2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26179" l="0" r="7449" t="20574"/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6673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5324475</wp:posOffset>
            </wp:positionH>
            <wp:positionV relativeFrom="paragraph">
              <wp:posOffset>-136524</wp:posOffset>
            </wp:positionV>
            <wp:extent cx="619125" cy="600075"/>
            <wp:effectExtent b="0" l="0" r="0" t="0"/>
            <wp:wrapSquare wrapText="bothSides" distB="0" distT="0" distL="114300" distR="114300"/>
            <wp:docPr id="2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00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tabs>
          <w:tab w:val="left" w:pos="9356"/>
        </w:tabs>
        <w:ind w:left="0" w:right="62" w:firstLine="0"/>
        <w:jc w:val="lef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tabs>
          <w:tab w:val="left" w:pos="9356"/>
        </w:tabs>
        <w:ind w:left="0" w:right="62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BAIXA DE RESPONSABILIDADE TÉCNICA - RT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050" w:right="122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REQUERIMENTO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50"/>
          <w:tab w:val="left" w:pos="6686"/>
          <w:tab w:val="left" w:pos="9285"/>
        </w:tabs>
        <w:spacing w:after="0" w:before="0" w:line="360" w:lineRule="auto"/>
        <w:ind w:left="158" w:right="27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CRA-SC nº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comunico a este Conselho que não estarei mais atuando como Responsável Técnico(a) pela Empresa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estabelecida no endereço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53"/>
          <w:tab w:val="left" w:pos="5313"/>
          <w:tab w:val="left" w:pos="6085"/>
          <w:tab w:val="left" w:pos="9170"/>
        </w:tabs>
        <w:spacing w:after="0" w:before="0" w:line="360" w:lineRule="auto"/>
        <w:ind w:left="158" w:right="326" w:hanging="0.999999999999996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Bairro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Município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Estado de Santa Catarina, inscrita no CNPJ sob o nº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perante este conselho, a partir desta data (__ /</w:t>
      </w:r>
      <w:r w:rsidDel="00000000" w:rsidR="00000000" w:rsidRPr="00000000">
        <w:rPr>
          <w:sz w:val="24"/>
          <w:szCs w:val="24"/>
          <w:rtl w:val="0"/>
        </w:rPr>
        <w:t xml:space="preserve">__ /____)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" w:line="240" w:lineRule="auto"/>
        <w:ind w:left="15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Atualização de dados: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Endereço: ..........................................................................., nº..........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Complemento: ................................................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Bairro: .............................................................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Cidade: ............................................................ UF: ............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CEP: ..................................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Telefone: (.......) ................................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..............................................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05" w:lineRule="auto"/>
        <w:ind w:left="-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1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6" w:val="single"/>
          <w:insideV w:color="ffffff" w:space="0" w:sz="6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7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center" w:pos="4047"/>
              </w:tabs>
              <w:spacing w:after="0" w:before="0" w:line="240" w:lineRule="auto"/>
              <w:ind w:left="-348" w:right="-56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jc w:val="center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Av. Pref. Osmar Cunha, 260 – Ed. Royal Business Center – 8º andar – Centro </w:t>
      </w:r>
    </w:p>
    <w:p w:rsidR="00000000" w:rsidDel="00000000" w:rsidP="00000000" w:rsidRDefault="00000000" w:rsidRPr="00000000" w14:paraId="0000002D">
      <w:pPr>
        <w:jc w:val="center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CEP 88015-100 - Florianópolis - Santa Catarina</w:t>
      </w:r>
    </w:p>
    <w:p w:rsidR="00000000" w:rsidDel="00000000" w:rsidP="00000000" w:rsidRDefault="00000000" w:rsidRPr="00000000" w14:paraId="0000002E">
      <w:pPr>
        <w:ind w:left="-1134" w:right="-290" w:firstLine="0"/>
        <w:jc w:val="center"/>
        <w:rPr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14"/>
          <w:szCs w:val="14"/>
        </w:rPr>
        <w:drawing>
          <wp:inline distB="0" distT="0" distL="0" distR="0">
            <wp:extent cx="191135" cy="191135"/>
            <wp:effectExtent b="0" l="0" r="0" t="0"/>
            <wp:docPr id="2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0800 000 1253 </w:t>
      </w:r>
      <w:r w:rsidDel="00000000" w:rsidR="00000000" w:rsidRPr="00000000">
        <w:rPr>
          <w:rFonts w:ascii="Arial" w:cs="Arial" w:eastAsia="Arial" w:hAnsi="Arial"/>
          <w:sz w:val="14"/>
          <w:szCs w:val="14"/>
        </w:rPr>
        <w:drawing>
          <wp:inline distB="0" distT="0" distL="0" distR="0">
            <wp:extent cx="191135" cy="191135"/>
            <wp:effectExtent b="0" l="0" r="0" t="0"/>
            <wp:docPr id="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14"/>
            <w:szCs w:val="14"/>
            <w:u w:val="single"/>
            <w:rtl w:val="0"/>
          </w:rPr>
          <w:t xml:space="preserve">atendimento@crasc.org.br</w:t>
        </w:r>
      </w:hyperlink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14"/>
          <w:szCs w:val="14"/>
        </w:rPr>
        <w:drawing>
          <wp:inline distB="0" distT="0" distL="0" distR="0">
            <wp:extent cx="191135" cy="191135"/>
            <wp:effectExtent b="0" l="0" r="0" t="0"/>
            <wp:docPr id="2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13">
        <w:r w:rsidDel="00000000" w:rsidR="00000000" w:rsidRPr="00000000">
          <w:rPr>
            <w:rFonts w:ascii="Arial" w:cs="Arial" w:eastAsia="Arial" w:hAnsi="Arial"/>
            <w:color w:val="0000ff"/>
            <w:sz w:val="14"/>
            <w:szCs w:val="14"/>
            <w:u w:val="single"/>
            <w:rtl w:val="0"/>
          </w:rPr>
          <w:t xml:space="preserve">www.crasc.org.br</w:t>
        </w:r>
      </w:hyperlink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14"/>
          <w:szCs w:val="14"/>
        </w:rPr>
        <w:drawing>
          <wp:inline distB="0" distT="0" distL="0" distR="0">
            <wp:extent cx="201930" cy="201930"/>
            <wp:effectExtent b="0" l="0" r="0" t="0"/>
            <wp:docPr id="2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@crasantacatarina  </w:t>
      </w:r>
      <w:r w:rsidDel="00000000" w:rsidR="00000000" w:rsidRPr="00000000">
        <w:rPr>
          <w:rFonts w:ascii="Arial" w:cs="Arial" w:eastAsia="Arial" w:hAnsi="Arial"/>
          <w:sz w:val="14"/>
          <w:szCs w:val="14"/>
        </w:rPr>
        <w:drawing>
          <wp:inline distB="0" distT="0" distL="0" distR="0">
            <wp:extent cx="191135" cy="191135"/>
            <wp:effectExtent b="0" l="0" r="0" t="0"/>
            <wp:docPr id="2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@crascoficial  </w:t>
      </w:r>
      <w:r w:rsidDel="00000000" w:rsidR="00000000" w:rsidRPr="00000000">
        <w:rPr>
          <w:rFonts w:ascii="Arial" w:cs="Arial" w:eastAsia="Arial" w:hAnsi="Arial"/>
          <w:sz w:val="14"/>
          <w:szCs w:val="14"/>
        </w:rPr>
        <w:drawing>
          <wp:inline distB="0" distT="0" distL="0" distR="0">
            <wp:extent cx="148590" cy="148590"/>
            <wp:effectExtent b="0" l="0" r="0" t="0"/>
            <wp:docPr id="2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@cra__sc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5846"/>
        </w:tabs>
        <w:spacing w:before="55" w:line="207" w:lineRule="auto"/>
        <w:ind w:left="103"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280" w:top="320" w:left="126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0" w:lineRule="auto"/>
      <w:ind w:left="1615" w:right="1222"/>
      <w:jc w:val="center"/>
    </w:pPr>
    <w:rPr>
      <w:rFonts w:ascii="Arial" w:cs="Arial" w:eastAsia="Arial" w:hAnsi="Arial"/>
      <w:b w:val="1"/>
      <w:sz w:val="30"/>
      <w:szCs w:val="30"/>
    </w:rPr>
  </w:style>
  <w:style w:type="paragraph" w:styleId="Normal" w:default="1">
    <w:name w:val="Normal"/>
    <w:uiPriority w:val="1"/>
    <w:qFormat w:val="1"/>
    <w:rsid w:val="00795877"/>
    <w:rPr>
      <w:rFonts w:ascii="Times New Roman" w:cs="Times New Roman" w:eastAsia="Times New Roman" w:hAnsi="Times New Roman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795877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795877"/>
    <w:rPr>
      <w:sz w:val="24"/>
      <w:szCs w:val="24"/>
    </w:rPr>
  </w:style>
  <w:style w:type="paragraph" w:styleId="Ttulo">
    <w:name w:val="Title"/>
    <w:basedOn w:val="Normal"/>
    <w:uiPriority w:val="1"/>
    <w:qFormat w:val="1"/>
    <w:rsid w:val="00795877"/>
    <w:pPr>
      <w:spacing w:before="90"/>
      <w:ind w:left="1615" w:right="1222"/>
      <w:jc w:val="center"/>
    </w:pPr>
    <w:rPr>
      <w:rFonts w:ascii="Arial" w:cs="Arial" w:eastAsia="Arial" w:hAnsi="Arial"/>
      <w:b w:val="1"/>
      <w:bCs w:val="1"/>
      <w:sz w:val="30"/>
      <w:szCs w:val="30"/>
    </w:rPr>
  </w:style>
  <w:style w:type="paragraph" w:styleId="PargrafodaLista">
    <w:name w:val="List Paragraph"/>
    <w:basedOn w:val="Normal"/>
    <w:uiPriority w:val="1"/>
    <w:qFormat w:val="1"/>
    <w:rsid w:val="00795877"/>
  </w:style>
  <w:style w:type="paragraph" w:styleId="TableParagraph" w:customStyle="1">
    <w:name w:val="Table Paragraph"/>
    <w:basedOn w:val="Normal"/>
    <w:uiPriority w:val="1"/>
    <w:qFormat w:val="1"/>
    <w:rsid w:val="00795877"/>
  </w:style>
  <w:style w:type="character" w:styleId="Hyperlink">
    <w:name w:val="Hyperlink"/>
    <w:basedOn w:val="Fontepargpadro"/>
    <w:rsid w:val="001B69AB"/>
    <w:rPr>
      <w:color w:val="0000ff"/>
      <w:u w:val="single"/>
    </w:rPr>
  </w:style>
  <w:style w:type="paragraph" w:styleId="Rodap">
    <w:name w:val="footer"/>
    <w:aliases w:val="Endereço"/>
    <w:basedOn w:val="Normal"/>
    <w:link w:val="RodapChar"/>
    <w:rsid w:val="001B69AB"/>
    <w:pPr>
      <w:widowControl w:val="1"/>
      <w:tabs>
        <w:tab w:val="center" w:pos="4419"/>
        <w:tab w:val="right" w:pos="8838"/>
      </w:tabs>
      <w:autoSpaceDE w:val="1"/>
      <w:autoSpaceDN w:val="1"/>
    </w:pPr>
    <w:rPr>
      <w:sz w:val="24"/>
      <w:szCs w:val="24"/>
      <w:lang w:eastAsia="pt-BR" w:val="pt-BR"/>
    </w:rPr>
  </w:style>
  <w:style w:type="character" w:styleId="RodapChar" w:customStyle="1">
    <w:name w:val="Rodapé Char"/>
    <w:aliases w:val="Endereço Char"/>
    <w:basedOn w:val="Fontepargpadro"/>
    <w:link w:val="Rodap"/>
    <w:rsid w:val="001B69AB"/>
    <w:rPr>
      <w:rFonts w:ascii="Times New Roman" w:cs="Times New Roman" w:eastAsia="Times New Roman" w:hAnsi="Times New Roman"/>
      <w:sz w:val="24"/>
      <w:szCs w:val="24"/>
      <w:lang w:eastAsia="pt-BR" w:val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B69AB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B69AB"/>
    <w:rPr>
      <w:rFonts w:ascii="Tahoma" w:cs="Tahoma" w:eastAsia="Times New Roman" w:hAnsi="Tahoma"/>
      <w:sz w:val="16"/>
      <w:szCs w:val="16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tendimento@crasc.org.br" TargetMode="External"/><Relationship Id="rId10" Type="http://schemas.openxmlformats.org/officeDocument/2006/relationships/image" Target="media/image1.png"/><Relationship Id="rId13" Type="http://schemas.openxmlformats.org/officeDocument/2006/relationships/hyperlink" Target="http://www.crasc.org.br" TargetMode="External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3.png"/><Relationship Id="rId14" Type="http://schemas.openxmlformats.org/officeDocument/2006/relationships/image" Target="media/image5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8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wuUPb/FRfXM/ka08/F896o37lQ==">AMUW2mUFg8JTlACduUJwuVsvO5v2eR77D93Ng5BtZLHTgFbJUFJALwBrtF0VdEkKQKHa01x1+YUuwSOha41EYgqWZh0t3Kdfi0SLIcwY9V0p1loL6RxuTEg=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2022-03-11T19:15:00Z</dcterms:created>
  <dc:creator>leticia.souza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Doro PDF Writer [2.09] [http://www.the-sz.com/]</vt:lpwstr>
  </property>
  <property fmtid="{D5CDD505-2E9C-101B-9397-08002B2CF9AE}" pid="4" name="LastSaved">
    <vt:filetime>2022-03-11T00:00:00Z</vt:filetime>
  </property>
</Properties>
</file>